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C7CE0" w14:textId="77777777" w:rsidR="00832D0E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04BE22F" w14:textId="77777777" w:rsidR="00832D0E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15DB1B3C" w14:textId="77777777" w:rsidR="00832D0E" w:rsidRPr="00124654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94F6262" w14:textId="77777777" w:rsidR="00832D0E" w:rsidRPr="00124654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57E2E9B" w14:textId="77777777" w:rsidR="00832D0E" w:rsidRPr="00124654" w:rsidRDefault="00832D0E" w:rsidP="00832D0E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5B4FE086" w14:textId="6F9D2DFF" w:rsidR="001D08AB" w:rsidRPr="00F07873" w:rsidRDefault="001D08AB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>TABLE C6.4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ab/>
        <w:t xml:space="preserve">Genstat program for the individual-tree model analysis </w:t>
      </w:r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of </w:t>
      </w:r>
      <w:r w:rsidR="00F07873" w:rsidRPr="00F07873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>dbh</w:t>
      </w:r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and generation of </w:t>
      </w:r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predicted 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>breeding values for Example 6.2</w:t>
      </w:r>
    </w:p>
    <w:p w14:paraId="2265489A" w14:textId="77777777" w:rsidR="001D08AB" w:rsidRDefault="001D08AB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10C1E628" w14:textId="77777777" w:rsidR="00EF24D1" w:rsidRDefault="00EF24D1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1F63A901" w14:textId="77777777" w:rsidR="00EF24D1" w:rsidRDefault="00EF24D1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2BA75B04" w14:textId="77777777" w:rsidR="00EF24D1" w:rsidRDefault="00EF24D1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7B2281BD" w14:textId="77777777" w:rsidR="00895C08" w:rsidRDefault="00895C08" w:rsidP="00895C0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"Example 6.2 - Acacia mangium progeny trial"</w:t>
      </w:r>
    </w:p>
    <w:p w14:paraId="2F4A7CD3" w14:textId="77777777" w:rsidR="00BF33D2" w:rsidRDefault="00BF33D2" w:rsidP="00BF33D2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8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'C:/examples/ex6.2'</w:t>
      </w:r>
    </w:p>
    <w:p w14:paraId="5DE3E575" w14:textId="77777777" w:rsidR="00895C08" w:rsidRDefault="00895C08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p w14:paraId="0D1112C0" w14:textId="618654FA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open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'TABC6.4_BLUP_</w:t>
      </w:r>
      <w:r w:rsidR="00F3043A">
        <w:rPr>
          <w:rFonts w:ascii="Consolas" w:hAnsi="Consolas" w:cs="Consolas"/>
          <w:color w:val="800000"/>
          <w:kern w:val="0"/>
          <w:sz w:val="20"/>
          <w:szCs w:val="20"/>
        </w:rPr>
        <w:t>tab</w:t>
      </w:r>
      <w:r w:rsidR="00283238">
        <w:rPr>
          <w:rFonts w:ascii="Consolas" w:hAnsi="Consolas" w:cs="Consolas"/>
          <w:color w:val="800000"/>
          <w:kern w:val="0"/>
          <w:sz w:val="20"/>
          <w:szCs w:val="20"/>
        </w:rPr>
        <w:t>le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.dat'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;channel=</w:t>
      </w:r>
      <w:r w:rsidR="0029443A">
        <w:rPr>
          <w:rFonts w:ascii="Consolas" w:hAnsi="Consolas" w:cs="Consolas"/>
          <w:color w:val="000000"/>
          <w:kern w:val="0"/>
          <w:sz w:val="20"/>
          <w:szCs w:val="20"/>
        </w:rPr>
        <w:t>2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 filetype=output</w:t>
      </w:r>
    </w:p>
    <w:p w14:paraId="6308F609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variate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dbh97; extra=!t(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'; - three year diameter at breast height (cm) '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</w:t>
      </w:r>
    </w:p>
    <w:p w14:paraId="69D3B080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'ex6.2c.xlsx'</w:t>
      </w:r>
    </w:p>
    <w:p w14:paraId="79271AA7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vfamily,vrepl,vtree=family,repl,tree</w:t>
      </w:r>
    </w:p>
    <w:p w14:paraId="6C36780B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groups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[redefine=yes] repl,plot,tree,prov,family</w:t>
      </w:r>
    </w:p>
    <w:p w14:paraId="00A8361C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scalar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[.3] rel </w:t>
      </w:r>
      <w:r>
        <w:rPr>
          <w:rFonts w:ascii="Consolas" w:hAnsi="Consolas" w:cs="Consolas"/>
          <w:color w:val="008000"/>
          <w:kern w:val="0"/>
          <w:sz w:val="20"/>
          <w:szCs w:val="20"/>
        </w:rPr>
        <w:t>"coefficient of relationship"</w:t>
      </w:r>
    </w:p>
    <w:p w14:paraId="50308A3E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nrepl,nprov,nfamily,ntree=nlevels(repl,prov,family,tree)</w:t>
      </w:r>
    </w:p>
    <w:p w14:paraId="71343D98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&amp;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  nr=nrepl*ntree &amp;  nn=nrepl*nfamily*ntree</w:t>
      </w:r>
    </w:p>
    <w:p w14:paraId="7C2BEA0C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symmetric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gri,grj</w:t>
      </w:r>
    </w:p>
    <w:p w14:paraId="3BBEDC0D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gri=identity(nr) &amp; grj=mat1(nr;nr)</w:t>
      </w:r>
    </w:p>
    <w:p w14:paraId="240CA4C8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&amp;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  gr=(1-rel)*gri+rel*grj</w:t>
      </w:r>
    </w:p>
    <w:p w14:paraId="141A6021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facproduct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!p(repl,tree);repltree </w:t>
      </w:r>
    </w:p>
    <w:p w14:paraId="1A0BD790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vcomponents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[repl+prov] random= repl.plot+family.repltree+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'*units*'</w:t>
      </w:r>
    </w:p>
    <w:p w14:paraId="53596C4E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vstructure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[family.repltree] model=id,fixed;matrix=gr;factor=family,repltree</w:t>
      </w:r>
    </w:p>
    <w:p w14:paraId="289CC0A2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reml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[p=means,mon,comp,mod,wald; </w:t>
      </w:r>
      <w:r>
        <w:rPr>
          <w:rFonts w:ascii="Consolas" w:hAnsi="Consolas" w:cs="Consolas"/>
          <w:color w:val="008000"/>
          <w:kern w:val="0"/>
          <w:sz w:val="20"/>
          <w:szCs w:val="20"/>
        </w:rPr>
        <w:t>\</w:t>
      </w:r>
    </w:p>
    <w:p w14:paraId="2096C798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para=sigmas;pterms=repl+prov+family.repltree] dbh97</w:t>
      </w:r>
    </w:p>
    <w:p w14:paraId="5373C34C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vkeep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family.repltree ;effects=Effect</w:t>
      </w:r>
    </w:p>
    <w:p w14:paraId="1B18137A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print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Effect</w:t>
      </w:r>
    </w:p>
    <w:p w14:paraId="05AFF322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vkeep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prov;means=provmean_table</w:t>
      </w:r>
    </w:p>
    <w:p w14:paraId="4A0F2196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vaic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[print=dev,aic; inc=pi]</w:t>
      </w:r>
    </w:p>
    <w:p w14:paraId="41886736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variate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[nprov] provshort</w:t>
      </w:r>
    </w:p>
    <w:p w14:paraId="28EC55CA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&amp;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[nn] provmean</w:t>
      </w:r>
    </w:p>
    <w:p w14:paraId="0DA3F1B0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equate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provmean_table;provshort</w:t>
      </w:r>
    </w:p>
    <w:p w14:paraId="657BB577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scalar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jj</w:t>
      </w:r>
    </w:p>
    <w:p w14:paraId="55ED8FD7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for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j=1...nn</w:t>
      </w:r>
    </w:p>
    <w:p w14:paraId="15B3FD61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equate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prov$[j];jj</w:t>
      </w:r>
    </w:p>
    <w:p w14:paraId="350C36A6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provmean$[j]=provshort$[jj]</w:t>
      </w:r>
    </w:p>
    <w:p w14:paraId="309951ED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endfor</w:t>
      </w:r>
    </w:p>
    <w:p w14:paraId="04E8BFDA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tabulate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[class=family,repltree]vfamily,vrepl,vtree,dbh97,provmean;</w:t>
      </w:r>
      <w:r>
        <w:rPr>
          <w:rFonts w:ascii="Consolas" w:hAnsi="Consolas" w:cs="Consolas"/>
          <w:color w:val="008000"/>
          <w:kern w:val="0"/>
          <w:sz w:val="20"/>
          <w:szCs w:val="20"/>
        </w:rPr>
        <w:t>\</w:t>
      </w:r>
    </w:p>
    <w:p w14:paraId="7014BDFF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means=Family,Repl,Tree,Dbh97,Provmean</w:t>
      </w:r>
    </w:p>
    <w:p w14:paraId="66C9DB7E" w14:textId="133B0966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BLUP</w:t>
      </w:r>
      <w:r w:rsidR="004079B6">
        <w:rPr>
          <w:rFonts w:ascii="Consolas" w:hAnsi="Consolas" w:cs="Consolas"/>
          <w:color w:val="000000"/>
          <w:kern w:val="0"/>
          <w:sz w:val="20"/>
          <w:szCs w:val="20"/>
        </w:rPr>
        <w:t>_tree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=Effect+Provmean</w:t>
      </w:r>
    </w:p>
    <w:p w14:paraId="68F6545A" w14:textId="4D671AE4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print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[ch=</w:t>
      </w:r>
      <w:r w:rsidR="0029443A">
        <w:rPr>
          <w:rFonts w:ascii="Consolas" w:hAnsi="Consolas" w:cs="Consolas"/>
          <w:color w:val="000000"/>
          <w:kern w:val="0"/>
          <w:sz w:val="20"/>
          <w:szCs w:val="20"/>
        </w:rPr>
        <w:t>2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;squash=yes;across=1;rlpr=*]Family,Repl,Tree,Dbh97,Provmean,</w:t>
      </w:r>
      <w:r>
        <w:rPr>
          <w:rFonts w:ascii="Consolas" w:hAnsi="Consolas" w:cs="Consolas"/>
          <w:color w:val="008000"/>
          <w:kern w:val="0"/>
          <w:sz w:val="20"/>
          <w:szCs w:val="20"/>
        </w:rPr>
        <w:t>\</w:t>
      </w:r>
    </w:p>
    <w:p w14:paraId="4D0EE9E5" w14:textId="6F5D4511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Effect,BLUP</w:t>
      </w:r>
      <w:r w:rsidR="004079B6">
        <w:rPr>
          <w:rFonts w:ascii="Consolas" w:hAnsi="Consolas" w:cs="Consolas"/>
          <w:color w:val="000000"/>
          <w:kern w:val="0"/>
          <w:sz w:val="20"/>
          <w:szCs w:val="20"/>
        </w:rPr>
        <w:t>_tree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;field=3(8),4(10);dec=3(0),4(2)</w:t>
      </w:r>
    </w:p>
    <w:p w14:paraId="502FD0EE" w14:textId="77777777" w:rsidR="003B6343" w:rsidRDefault="003B6343" w:rsidP="003B634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stop</w:t>
      </w:r>
    </w:p>
    <w:p w14:paraId="5E82F9E8" w14:textId="77777777" w:rsidR="00832D0E" w:rsidRPr="00124654" w:rsidRDefault="00832D0E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nsolas"/>
          <w:color w:val="000000"/>
          <w:kern w:val="0"/>
          <w:sz w:val="20"/>
          <w:szCs w:val="20"/>
        </w:rPr>
      </w:pPr>
    </w:p>
    <w:sectPr w:rsidR="00832D0E" w:rsidRPr="00124654" w:rsidSect="001D08A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8AB"/>
    <w:rsid w:val="00013858"/>
    <w:rsid w:val="0005640F"/>
    <w:rsid w:val="00124654"/>
    <w:rsid w:val="001D08AB"/>
    <w:rsid w:val="001F6F72"/>
    <w:rsid w:val="00283238"/>
    <w:rsid w:val="0029443A"/>
    <w:rsid w:val="002B56A7"/>
    <w:rsid w:val="002E6094"/>
    <w:rsid w:val="002F2700"/>
    <w:rsid w:val="0030590C"/>
    <w:rsid w:val="00345C63"/>
    <w:rsid w:val="00357BF9"/>
    <w:rsid w:val="003B6343"/>
    <w:rsid w:val="0040676B"/>
    <w:rsid w:val="004079B6"/>
    <w:rsid w:val="00434C7C"/>
    <w:rsid w:val="004423AF"/>
    <w:rsid w:val="00487968"/>
    <w:rsid w:val="004B6A1B"/>
    <w:rsid w:val="0052558A"/>
    <w:rsid w:val="005267A2"/>
    <w:rsid w:val="006116DC"/>
    <w:rsid w:val="00733183"/>
    <w:rsid w:val="00756BDD"/>
    <w:rsid w:val="007B11B9"/>
    <w:rsid w:val="007C48F7"/>
    <w:rsid w:val="007D13CE"/>
    <w:rsid w:val="00807B71"/>
    <w:rsid w:val="008321D8"/>
    <w:rsid w:val="00832D0E"/>
    <w:rsid w:val="008626BB"/>
    <w:rsid w:val="00895C08"/>
    <w:rsid w:val="008E7738"/>
    <w:rsid w:val="008F340A"/>
    <w:rsid w:val="00904D91"/>
    <w:rsid w:val="009361DF"/>
    <w:rsid w:val="00A40343"/>
    <w:rsid w:val="00AA1566"/>
    <w:rsid w:val="00B453ED"/>
    <w:rsid w:val="00BF33D2"/>
    <w:rsid w:val="00C20D46"/>
    <w:rsid w:val="00CC3D34"/>
    <w:rsid w:val="00D41617"/>
    <w:rsid w:val="00D65742"/>
    <w:rsid w:val="00E876A2"/>
    <w:rsid w:val="00ED7ECA"/>
    <w:rsid w:val="00EF24D1"/>
    <w:rsid w:val="00EF4084"/>
    <w:rsid w:val="00F07873"/>
    <w:rsid w:val="00F3043A"/>
    <w:rsid w:val="00F634CE"/>
    <w:rsid w:val="00FD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96956"/>
  <w15:chartTrackingRefBased/>
  <w15:docId w15:val="{F57E6099-730A-430E-8492-07932585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094"/>
  </w:style>
  <w:style w:type="paragraph" w:styleId="Heading1">
    <w:name w:val="heading 1"/>
    <w:basedOn w:val="Normal"/>
    <w:next w:val="Normal"/>
    <w:link w:val="Heading1Char"/>
    <w:uiPriority w:val="9"/>
    <w:qFormat/>
    <w:rsid w:val="001D0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8A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08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08A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08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08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08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08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08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8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08A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08AB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08AB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08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08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08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08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0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08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08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0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08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08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08A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08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8A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08AB"/>
    <w:rPr>
      <w:b/>
      <w:bCs/>
      <w:smallCaps/>
      <w:color w:val="2E74B5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879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9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9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9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96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255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Australian National University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Emlyn Williams</dc:creator>
  <cp:keywords/>
  <dc:description/>
  <cp:lastModifiedBy>Chris Harwood</cp:lastModifiedBy>
  <cp:revision>21</cp:revision>
  <dcterms:created xsi:type="dcterms:W3CDTF">2024-10-02T01:20:00Z</dcterms:created>
  <dcterms:modified xsi:type="dcterms:W3CDTF">2025-05-13T05:25:00Z</dcterms:modified>
</cp:coreProperties>
</file>